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Материнский капитал для строительства домов на садовых участках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Принятые поправки законодательно закрепили право семей использовать материнский капитал для строительства жилого дома на садовом участке. Необходимым условием при этом, как и раньше, является наличие права собственности на землю и разрешения на строительство жилья.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2021-03-24T15:03:41Z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